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029B6" w14:textId="77777777" w:rsidR="0017212F" w:rsidRPr="005E56F8" w:rsidRDefault="0017212F" w:rsidP="005E56F8">
      <w:pPr>
        <w:jc w:val="center"/>
        <w:rPr>
          <w:rFonts w:ascii="Book Antiqua" w:hAnsi="Book Antiqua"/>
          <w:b/>
          <w:u w:val="single"/>
        </w:rPr>
      </w:pPr>
      <w:r w:rsidRPr="00AF3ECF">
        <w:rPr>
          <w:rFonts w:ascii="Book Antiqua" w:hAnsi="Book Antiqua"/>
          <w:b/>
          <w:u w:val="single"/>
        </w:rPr>
        <w:t xml:space="preserve">DEVELOPMENT AGREEMENT TERMS </w:t>
      </w:r>
    </w:p>
    <w:p w14:paraId="7A2D2AB8" w14:textId="77777777" w:rsidR="00553D25" w:rsidRPr="003878E1" w:rsidRDefault="00553D25" w:rsidP="00553D25">
      <w:pPr>
        <w:jc w:val="center"/>
        <w:rPr>
          <w:rFonts w:ascii="Book Antiqua" w:hAnsi="Book Antiqua"/>
          <w:b/>
          <w:i/>
          <w:u w:val="single"/>
        </w:rPr>
      </w:pPr>
      <w:r w:rsidRPr="003878E1">
        <w:rPr>
          <w:rFonts w:ascii="Book Antiqua" w:hAnsi="Book Antiqua"/>
          <w:b/>
          <w:i/>
          <w:u w:val="single"/>
        </w:rPr>
        <w:t xml:space="preserve">ATTORNEY CLIENT PRIVELEGE/WORK PRODUCT </w:t>
      </w:r>
    </w:p>
    <w:p w14:paraId="31CCBB92" w14:textId="77777777" w:rsidR="003878E1" w:rsidRDefault="00553D25" w:rsidP="00553D25">
      <w:pPr>
        <w:jc w:val="center"/>
        <w:rPr>
          <w:rFonts w:ascii="Book Antiqua" w:hAnsi="Book Antiqua"/>
          <w:b/>
        </w:rPr>
      </w:pPr>
      <w:r w:rsidRPr="00AF3ECF">
        <w:rPr>
          <w:rFonts w:ascii="Book Antiqua" w:hAnsi="Book Antiqua"/>
          <w:b/>
        </w:rPr>
        <w:t xml:space="preserve">THIS DOCUMENT IS NOT SUBJECT TO DISCLOSURE </w:t>
      </w:r>
    </w:p>
    <w:p w14:paraId="1644AB14" w14:textId="77777777" w:rsidR="00553D25" w:rsidRPr="00AF3ECF" w:rsidRDefault="00553D25" w:rsidP="00553D25">
      <w:pPr>
        <w:jc w:val="center"/>
        <w:rPr>
          <w:rFonts w:ascii="Book Antiqua" w:hAnsi="Book Antiqua"/>
          <w:b/>
        </w:rPr>
      </w:pPr>
      <w:r w:rsidRPr="00AF3ECF">
        <w:rPr>
          <w:rFonts w:ascii="Book Antiqua" w:hAnsi="Book Antiqua"/>
          <w:b/>
        </w:rPr>
        <w:t>UNDER THE PUBLIC RECORDS ACT</w:t>
      </w:r>
    </w:p>
    <w:p w14:paraId="6363EC57" w14:textId="77777777" w:rsidR="00553D25" w:rsidRPr="00AF3ECF" w:rsidRDefault="00553D25" w:rsidP="0017212F">
      <w:pPr>
        <w:pStyle w:val="Body"/>
        <w:spacing w:before="0"/>
        <w:rPr>
          <w:rFonts w:ascii="Book Antiqua" w:hAnsi="Book Antiqua"/>
          <w:szCs w:val="24"/>
        </w:rPr>
      </w:pPr>
    </w:p>
    <w:tbl>
      <w:tblPr>
        <w:tblW w:w="946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2499"/>
        <w:gridCol w:w="3557"/>
        <w:gridCol w:w="2653"/>
      </w:tblGrid>
      <w:tr w:rsidR="003878E1" w:rsidRPr="00AF3ECF" w14:paraId="0600A4D0" w14:textId="77777777" w:rsidTr="00D72884">
        <w:trPr>
          <w:cantSplit/>
          <w:tblHeader/>
        </w:trPr>
        <w:tc>
          <w:tcPr>
            <w:tcW w:w="32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C0C0C0" w:fill="FFFFFF"/>
          </w:tcPr>
          <w:p w14:paraId="0B6EA9CA" w14:textId="77777777" w:rsidR="003878E1" w:rsidRPr="003878E1" w:rsidRDefault="003878E1" w:rsidP="002B0FCC">
            <w:pPr>
              <w:pStyle w:val="FlushLeft"/>
              <w:spacing w:after="240"/>
              <w:jc w:val="center"/>
              <w:rPr>
                <w:rFonts w:ascii="Book Antiqua" w:hAnsi="Book Antiqua"/>
                <w:b/>
                <w:bCs/>
                <w:szCs w:val="24"/>
              </w:rPr>
            </w:pPr>
            <w:r w:rsidRPr="00AF3ECF">
              <w:rPr>
                <w:rFonts w:ascii="Book Antiqua" w:hAnsi="Book Antiqua"/>
                <w:b/>
                <w:bCs/>
                <w:szCs w:val="24"/>
              </w:rPr>
              <w:t>DEVELOPMENT AGREEMENT ISSUE</w:t>
            </w:r>
          </w:p>
        </w:tc>
        <w:tc>
          <w:tcPr>
            <w:tcW w:w="3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C0C0C0" w:fill="FFFFFF"/>
          </w:tcPr>
          <w:p w14:paraId="2F74583E" w14:textId="77777777" w:rsidR="003878E1" w:rsidRPr="00AF3ECF" w:rsidRDefault="003878E1" w:rsidP="002B0FCC">
            <w:pPr>
              <w:pStyle w:val="FlushLeft"/>
              <w:spacing w:after="240"/>
              <w:jc w:val="center"/>
              <w:rPr>
                <w:rFonts w:ascii="Book Antiqua" w:hAnsi="Book Antiqua"/>
                <w:b/>
                <w:bCs/>
                <w:szCs w:val="24"/>
              </w:rPr>
            </w:pPr>
            <w:r w:rsidRPr="00AF3ECF">
              <w:rPr>
                <w:rFonts w:ascii="Book Antiqua" w:hAnsi="Book Antiqua"/>
                <w:b/>
                <w:bCs/>
                <w:szCs w:val="24"/>
              </w:rPr>
              <w:t xml:space="preserve">DEVELOPMENT AGREEMENT LANGUAGE </w:t>
            </w:r>
          </w:p>
        </w:tc>
        <w:tc>
          <w:tcPr>
            <w:tcW w:w="26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C0C0C0" w:fill="FFFFFF"/>
          </w:tcPr>
          <w:p w14:paraId="1D69FC4C" w14:textId="77777777" w:rsidR="003878E1" w:rsidRPr="00AF3ECF" w:rsidRDefault="003878E1" w:rsidP="002B0FCC">
            <w:pPr>
              <w:pStyle w:val="FlushLeft"/>
              <w:spacing w:after="240"/>
              <w:jc w:val="center"/>
              <w:rPr>
                <w:rFonts w:ascii="Book Antiqua" w:hAnsi="Book Antiqua"/>
                <w:b/>
                <w:bCs/>
                <w:szCs w:val="24"/>
              </w:rPr>
            </w:pPr>
            <w:r>
              <w:rPr>
                <w:rFonts w:ascii="Book Antiqua" w:hAnsi="Book Antiqua"/>
                <w:b/>
                <w:bCs/>
                <w:szCs w:val="24"/>
              </w:rPr>
              <w:t>COMMENTS</w:t>
            </w:r>
          </w:p>
        </w:tc>
      </w:tr>
      <w:tr w:rsidR="003878E1" w:rsidRPr="00636203" w14:paraId="6E6B0FB2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1B0" w14:textId="77777777" w:rsidR="003878E1" w:rsidRPr="00636203" w:rsidRDefault="003878E1" w:rsidP="002B0FCC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AA3" w14:textId="77777777" w:rsidR="003878E1" w:rsidRPr="00636203" w:rsidRDefault="003878E1" w:rsidP="002B0FCC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>Term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6CFB2" w14:textId="77777777" w:rsidR="003878E1" w:rsidRPr="00636203" w:rsidRDefault="00D72884" w:rsidP="00BF798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Initial term ___ (__</w:t>
            </w:r>
            <w:r w:rsidR="003878E1" w:rsidRPr="00636203">
              <w:rPr>
                <w:rFonts w:ascii="Book Antiqua" w:hAnsi="Book Antiqua"/>
              </w:rPr>
              <w:t xml:space="preserve">) years. </w:t>
            </w:r>
          </w:p>
          <w:p w14:paraId="5EAAA725" w14:textId="77777777" w:rsidR="003878E1" w:rsidRPr="00636203" w:rsidRDefault="003878E1" w:rsidP="002B0FCC">
            <w:pPr>
              <w:rPr>
                <w:rFonts w:ascii="Book Antiqua" w:hAnsi="Book Antiqua"/>
              </w:rPr>
            </w:pPr>
          </w:p>
          <w:p w14:paraId="53DB1B38" w14:textId="77777777" w:rsidR="003878E1" w:rsidRDefault="003878E1" w:rsidP="00BF798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Book Antiqua" w:hAnsi="Book Antiqua"/>
              </w:rPr>
            </w:pPr>
            <w:r w:rsidRPr="00636203">
              <w:rPr>
                <w:rFonts w:ascii="Book Antiqua" w:hAnsi="Book Antiqua"/>
              </w:rPr>
              <w:t>Terminated or extende</w:t>
            </w:r>
            <w:r w:rsidR="00BF7982">
              <w:rPr>
                <w:rFonts w:ascii="Book Antiqua" w:hAnsi="Book Antiqua"/>
              </w:rPr>
              <w:t>d by the mutual consent of the p</w:t>
            </w:r>
            <w:r w:rsidRPr="00636203">
              <w:rPr>
                <w:rFonts w:ascii="Book Antiqua" w:hAnsi="Book Antiqua"/>
              </w:rPr>
              <w:t xml:space="preserve">arties or as </w:t>
            </w:r>
            <w:r w:rsidR="00BF7982">
              <w:rPr>
                <w:rFonts w:ascii="Book Antiqua" w:hAnsi="Book Antiqua"/>
              </w:rPr>
              <w:t xml:space="preserve">provided </w:t>
            </w:r>
            <w:r w:rsidRPr="00636203">
              <w:rPr>
                <w:rFonts w:ascii="Book Antiqua" w:hAnsi="Book Antiqua"/>
              </w:rPr>
              <w:t>in</w:t>
            </w:r>
            <w:r w:rsidR="00BF7982">
              <w:rPr>
                <w:rFonts w:ascii="Book Antiqua" w:hAnsi="Book Antiqua"/>
              </w:rPr>
              <w:t xml:space="preserve"> agreement</w:t>
            </w:r>
            <w:r w:rsidRPr="00636203">
              <w:rPr>
                <w:rFonts w:ascii="Book Antiqua" w:hAnsi="Book Antiqua"/>
              </w:rPr>
              <w:t xml:space="preserve">. </w:t>
            </w:r>
          </w:p>
          <w:p w14:paraId="17B018F3" w14:textId="77777777" w:rsidR="003878E1" w:rsidRPr="003878E1" w:rsidRDefault="003878E1" w:rsidP="003878E1">
            <w:pPr>
              <w:rPr>
                <w:rFonts w:ascii="Book Antiqua" w:hAnsi="Book Antiqua"/>
              </w:rPr>
            </w:pPr>
          </w:p>
          <w:p w14:paraId="59B9E171" w14:textId="77777777" w:rsidR="003878E1" w:rsidRPr="00636203" w:rsidRDefault="003878E1" w:rsidP="00BF798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Book Antiqua" w:hAnsi="Book Antiqua"/>
              </w:rPr>
            </w:pPr>
            <w:r w:rsidRPr="00636203">
              <w:rPr>
                <w:rFonts w:ascii="Book Antiqua" w:hAnsi="Book Antiqua"/>
              </w:rPr>
              <w:t>Extension one (1) additional two (2) year period upon written notice to the City.</w:t>
            </w:r>
          </w:p>
          <w:p w14:paraId="4B0A8A9C" w14:textId="77777777" w:rsidR="003878E1" w:rsidRPr="00636203" w:rsidRDefault="003878E1" w:rsidP="00BF7982">
            <w:pPr>
              <w:rPr>
                <w:rFonts w:ascii="Book Antiqua" w:hAnsi="Book Antiqua"/>
              </w:rPr>
            </w:pPr>
          </w:p>
          <w:p w14:paraId="6E74655A" w14:textId="77777777" w:rsidR="003878E1" w:rsidRPr="00636203" w:rsidRDefault="00BF7982" w:rsidP="00BF7982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Conditions for </w:t>
            </w:r>
            <w:r w:rsidR="003878E1" w:rsidRPr="00636203">
              <w:rPr>
                <w:rFonts w:ascii="Book Antiqua" w:hAnsi="Book Antiqua"/>
              </w:rPr>
              <w:t>Extension.</w:t>
            </w:r>
          </w:p>
          <w:p w14:paraId="02611001" w14:textId="77777777" w:rsidR="003878E1" w:rsidRPr="00636203" w:rsidRDefault="003878E1" w:rsidP="00BF7982">
            <w:pPr>
              <w:pStyle w:val="ListParagraph"/>
              <w:jc w:val="left"/>
              <w:rPr>
                <w:rFonts w:ascii="Book Antiqua" w:hAnsi="Book Antiqua"/>
              </w:rPr>
            </w:pPr>
          </w:p>
          <w:p w14:paraId="60AFB5D3" w14:textId="77777777" w:rsidR="003878E1" w:rsidRPr="00636203" w:rsidRDefault="003878E1" w:rsidP="00BF7982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Book Antiqua" w:hAnsi="Book Antiqua"/>
              </w:rPr>
            </w:pPr>
            <w:r w:rsidRPr="00636203">
              <w:rPr>
                <w:rFonts w:ascii="Book Antiqua" w:hAnsi="Book Antiqua"/>
              </w:rPr>
              <w:t xml:space="preserve">City Council approval required. </w:t>
            </w:r>
          </w:p>
          <w:p w14:paraId="4FDF5A16" w14:textId="77777777" w:rsidR="003878E1" w:rsidRPr="00D72884" w:rsidRDefault="003878E1" w:rsidP="00D72884">
            <w:pPr>
              <w:rPr>
                <w:rFonts w:ascii="Book Antiqua" w:hAnsi="Book Antiqua"/>
              </w:rPr>
            </w:pPr>
          </w:p>
          <w:p w14:paraId="468FE731" w14:textId="77777777" w:rsidR="003878E1" w:rsidRPr="00F52D9F" w:rsidRDefault="003878E1" w:rsidP="00BF7982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Book Antiqua" w:hAnsi="Book Antiqua"/>
              </w:rPr>
            </w:pPr>
            <w:r w:rsidRPr="00636203">
              <w:rPr>
                <w:rFonts w:ascii="Book Antiqua" w:hAnsi="Book Antiqua"/>
              </w:rPr>
              <w:t>The Developer not in material default of any provision of any agreement</w:t>
            </w:r>
            <w:r w:rsidR="00F52D9F">
              <w:rPr>
                <w:rFonts w:ascii="Book Antiqua" w:hAnsi="Book Antiqua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51D8B" w14:textId="77777777" w:rsidR="003878E1" w:rsidRPr="0005375E" w:rsidRDefault="003878E1" w:rsidP="0005375E">
            <w:pPr>
              <w:rPr>
                <w:rFonts w:ascii="Book Antiqua" w:hAnsi="Book Antiqua"/>
              </w:rPr>
            </w:pPr>
          </w:p>
        </w:tc>
      </w:tr>
      <w:tr w:rsidR="003878E1" w:rsidRPr="00636203" w14:paraId="09AF154F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454" w14:textId="77777777" w:rsidR="003878E1" w:rsidRPr="00636203" w:rsidRDefault="003878E1" w:rsidP="002B0FCC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D50" w14:textId="77777777" w:rsidR="003878E1" w:rsidRPr="00636203" w:rsidRDefault="003878E1" w:rsidP="002B0FCC">
            <w:pPr>
              <w:pStyle w:val="FlushLeft"/>
              <w:jc w:val="left"/>
              <w:rPr>
                <w:rStyle w:val="NonTocText"/>
                <w:rFonts w:ascii="Book Antiqua" w:hAnsi="Book Antiqua"/>
                <w:color w:val="auto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>Term of Subdivision Maps</w:t>
            </w:r>
            <w:r w:rsidR="00122510">
              <w:rPr>
                <w:rFonts w:ascii="Book Antiqua" w:hAnsi="Book Antiqua"/>
                <w:szCs w:val="24"/>
              </w:rPr>
              <w:t xml:space="preserve"> N/A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3A4E4" w14:textId="77777777" w:rsidR="003878E1" w:rsidRPr="00636203" w:rsidRDefault="003878E1" w:rsidP="002B0FCC">
            <w:pPr>
              <w:rPr>
                <w:rStyle w:val="NonTocText"/>
                <w:rFonts w:ascii="Book Antiqua" w:hAnsi="Book Antiqua"/>
                <w:color w:val="auto"/>
              </w:rPr>
            </w:pPr>
          </w:p>
          <w:p w14:paraId="4AC9759A" w14:textId="77777777" w:rsidR="003878E1" w:rsidRPr="00F52D9F" w:rsidRDefault="003878E1" w:rsidP="00F52D9F">
            <w:pPr>
              <w:rPr>
                <w:rStyle w:val="NonTocText"/>
                <w:rFonts w:ascii="Book Antiqua" w:hAnsi="Book Antiqua"/>
                <w:color w:val="auto"/>
              </w:rPr>
            </w:pPr>
            <w:r w:rsidRPr="00F52D9F">
              <w:rPr>
                <w:rStyle w:val="NonTocText"/>
                <w:rFonts w:ascii="Book Antiqua" w:hAnsi="Book Antiqua"/>
                <w:color w:val="auto"/>
              </w:rPr>
              <w:t xml:space="preserve">Tentative Maps run with the Agreement. 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16652" w14:textId="77777777" w:rsidR="003878E1" w:rsidRPr="00636203" w:rsidRDefault="003878E1" w:rsidP="002B0FCC">
            <w:pPr>
              <w:rPr>
                <w:rStyle w:val="NonTocText"/>
                <w:rFonts w:ascii="Book Antiqua" w:hAnsi="Book Antiqua"/>
                <w:color w:val="auto"/>
              </w:rPr>
            </w:pPr>
          </w:p>
        </w:tc>
      </w:tr>
      <w:tr w:rsidR="003878E1" w:rsidRPr="00636203" w14:paraId="6FD32A66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00C" w14:textId="77777777" w:rsidR="003878E1" w:rsidRPr="00636203" w:rsidRDefault="003878E1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69E" w14:textId="77777777" w:rsidR="003878E1" w:rsidRPr="00636203" w:rsidRDefault="003878E1" w:rsidP="003137A6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 xml:space="preserve">Developer Fees </w:t>
            </w:r>
          </w:p>
          <w:p w14:paraId="7A638F19" w14:textId="77777777" w:rsidR="003878E1" w:rsidRPr="00636203" w:rsidRDefault="003878E1" w:rsidP="003137A6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  <w:p w14:paraId="587598A8" w14:textId="77777777" w:rsidR="003878E1" w:rsidRPr="00636203" w:rsidRDefault="003878E1" w:rsidP="003137A6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E587F" w14:textId="77777777" w:rsidR="003878E1" w:rsidRPr="00636203" w:rsidRDefault="003878E1" w:rsidP="00636203">
            <w:pPr>
              <w:pStyle w:val="FlushLeft"/>
              <w:numPr>
                <w:ilvl w:val="0"/>
                <w:numId w:val="19"/>
              </w:numPr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>Quimby (park) fees</w:t>
            </w:r>
            <w:r w:rsidR="008B67CD">
              <w:rPr>
                <w:rFonts w:ascii="Book Antiqua" w:hAnsi="Book Antiqua"/>
                <w:szCs w:val="24"/>
              </w:rPr>
              <w:t xml:space="preserve"> and/or dedication of land</w:t>
            </w:r>
            <w:r w:rsidRPr="00636203">
              <w:rPr>
                <w:rFonts w:ascii="Book Antiqua" w:hAnsi="Book Antiqua"/>
                <w:szCs w:val="24"/>
              </w:rPr>
              <w:t xml:space="preserve"> p</w:t>
            </w:r>
            <w:r w:rsidR="008B67CD">
              <w:rPr>
                <w:rFonts w:ascii="Book Antiqua" w:hAnsi="Book Antiqua"/>
                <w:szCs w:val="24"/>
              </w:rPr>
              <w:t>er Government Code Section 66477</w:t>
            </w:r>
            <w:r w:rsidR="00D72884">
              <w:rPr>
                <w:rFonts w:ascii="Book Antiqua" w:hAnsi="Book Antiqua"/>
                <w:szCs w:val="24"/>
              </w:rPr>
              <w:t>.</w:t>
            </w:r>
            <w:r w:rsidR="008B67CD">
              <w:rPr>
                <w:rFonts w:ascii="Book Antiqua" w:hAnsi="Book Antiqua"/>
                <w:szCs w:val="24"/>
              </w:rPr>
              <w:t xml:space="preserve"> </w:t>
            </w:r>
          </w:p>
          <w:p w14:paraId="4E45D674" w14:textId="77777777" w:rsidR="003878E1" w:rsidRPr="00636203" w:rsidRDefault="003878E1" w:rsidP="00636203">
            <w:pPr>
              <w:pStyle w:val="FlushLeft"/>
              <w:numPr>
                <w:ilvl w:val="0"/>
                <w:numId w:val="19"/>
              </w:numPr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 xml:space="preserve">Park Land Acquisition and Facilities Improvement Fees. </w:t>
            </w:r>
          </w:p>
          <w:p w14:paraId="68410391" w14:textId="77777777" w:rsidR="003878E1" w:rsidRDefault="003878E1" w:rsidP="003137A6">
            <w:pPr>
              <w:pStyle w:val="FlushLeft"/>
              <w:numPr>
                <w:ilvl w:val="0"/>
                <w:numId w:val="19"/>
              </w:numPr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>L</w:t>
            </w:r>
            <w:r w:rsidR="00D72884">
              <w:rPr>
                <w:rFonts w:ascii="Book Antiqua" w:hAnsi="Book Antiqua"/>
                <w:szCs w:val="24"/>
              </w:rPr>
              <w:t>ibrary and Collection Items Fee.</w:t>
            </w:r>
          </w:p>
          <w:p w14:paraId="2132D34E" w14:textId="77777777" w:rsidR="003878E1" w:rsidRDefault="003878E1" w:rsidP="003137A6">
            <w:pPr>
              <w:pStyle w:val="FlushLeft"/>
              <w:numPr>
                <w:ilvl w:val="0"/>
                <w:numId w:val="19"/>
              </w:numPr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Public Facilities Fees.  </w:t>
            </w:r>
          </w:p>
          <w:p w14:paraId="35E113F4" w14:textId="77777777" w:rsidR="003878E1" w:rsidRPr="00636203" w:rsidRDefault="003878E1" w:rsidP="003137A6">
            <w:pPr>
              <w:pStyle w:val="FlushLeft"/>
              <w:numPr>
                <w:ilvl w:val="0"/>
                <w:numId w:val="19"/>
              </w:numPr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>D</w:t>
            </w:r>
            <w:r>
              <w:rPr>
                <w:rFonts w:ascii="Book Antiqua" w:hAnsi="Book Antiqua"/>
                <w:szCs w:val="24"/>
              </w:rPr>
              <w:t>evelopment Agreement Fee- to be u</w:t>
            </w:r>
            <w:r w:rsidRPr="00636203">
              <w:rPr>
                <w:rFonts w:ascii="Book Antiqua" w:hAnsi="Book Antiqua"/>
                <w:szCs w:val="24"/>
              </w:rPr>
              <w:t>sed at City Council’s discretion.</w:t>
            </w:r>
          </w:p>
          <w:p w14:paraId="16C74F76" w14:textId="77777777" w:rsidR="003878E1" w:rsidRPr="00636203" w:rsidRDefault="003878E1" w:rsidP="003137A6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10D8" w14:textId="77777777" w:rsidR="003878E1" w:rsidRPr="00636203" w:rsidRDefault="003878E1" w:rsidP="0005375E">
            <w:pPr>
              <w:pStyle w:val="FlushLeft"/>
              <w:ind w:left="360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2C88EB6C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5AE" w14:textId="77777777" w:rsidR="002B0FCC" w:rsidRPr="00636203" w:rsidRDefault="002B0FCC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9F8" w14:textId="77777777" w:rsidR="002B0FCC" w:rsidRPr="00636203" w:rsidRDefault="00D72884" w:rsidP="003137A6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 w:cs="Arial"/>
              </w:rPr>
              <w:t>Community Facilities District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95D0E" w14:textId="77777777" w:rsidR="002B0FCC" w:rsidRPr="00636203" w:rsidRDefault="002B0FCC" w:rsidP="002B0FCC">
            <w:pPr>
              <w:pStyle w:val="Heading5"/>
              <w:numPr>
                <w:ilvl w:val="0"/>
                <w:numId w:val="19"/>
              </w:numPr>
              <w:ind w:right="720"/>
              <w:jc w:val="left"/>
              <w:rPr>
                <w:rFonts w:ascii="Book Antiqua" w:hAnsi="Book Antiqua"/>
                <w:color w:val="auto"/>
              </w:rPr>
            </w:pPr>
            <w:r w:rsidRPr="00636203">
              <w:rPr>
                <w:rFonts w:ascii="Book Antiqua" w:hAnsi="Book Antiqua"/>
                <w:color w:val="auto"/>
              </w:rPr>
              <w:t xml:space="preserve">Developer to create </w:t>
            </w:r>
            <w:r w:rsidR="00D72884">
              <w:rPr>
                <w:rFonts w:ascii="Book Antiqua" w:hAnsi="Book Antiqua"/>
                <w:color w:val="auto"/>
              </w:rPr>
              <w:t>a CFD.</w:t>
            </w:r>
            <w:r w:rsidRPr="00636203">
              <w:rPr>
                <w:rFonts w:ascii="Book Antiqua" w:hAnsi="Book Antiqua"/>
                <w:color w:val="auto"/>
              </w:rPr>
              <w:t xml:space="preserve"> </w:t>
            </w:r>
          </w:p>
          <w:p w14:paraId="2A13B363" w14:textId="77777777" w:rsidR="002B0FCC" w:rsidRPr="00636203" w:rsidRDefault="002B0FCC" w:rsidP="00D72884">
            <w:pPr>
              <w:pStyle w:val="FlushLeft"/>
              <w:ind w:left="720"/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59383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6311B9B0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81E" w14:textId="77777777" w:rsidR="002B0FCC" w:rsidRPr="00636203" w:rsidRDefault="002B0FCC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2E1F" w14:textId="77777777" w:rsidR="002B0FCC" w:rsidRPr="00636203" w:rsidRDefault="00707D91" w:rsidP="003137A6">
            <w:pPr>
              <w:pStyle w:val="FlushLeft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/>
                <w:szCs w:val="24"/>
              </w:rPr>
              <w:t>On-</w:t>
            </w:r>
            <w:r w:rsidR="002B0FCC" w:rsidRPr="00636203">
              <w:rPr>
                <w:rFonts w:ascii="Book Antiqua" w:hAnsi="Book Antiqua"/>
                <w:szCs w:val="24"/>
              </w:rPr>
              <w:t>Site Improvements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F3014" w14:textId="77777777" w:rsidR="002B0FCC" w:rsidRPr="002B0FCC" w:rsidRDefault="002B0FCC" w:rsidP="00F52D9F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>All on-site public improvements shall be constructed to City standards and offered for dedication as part of the project subdivision maps.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460C7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19BDF863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778" w14:textId="77777777" w:rsidR="002B0FCC" w:rsidRPr="00636203" w:rsidRDefault="002B0FCC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0AF7" w14:textId="77777777" w:rsidR="002B0FCC" w:rsidRPr="00636203" w:rsidRDefault="002B0FCC" w:rsidP="003137A6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Off-Site Improvements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A6D70" w14:textId="77777777" w:rsidR="00D72884" w:rsidRDefault="002B0FCC" w:rsidP="00273BAA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636203">
              <w:rPr>
                <w:rFonts w:ascii="Book Antiqua" w:hAnsi="Book Antiqua"/>
                <w:color w:val="auto"/>
                <w:szCs w:val="24"/>
              </w:rPr>
              <w:t>Required public facilities include:</w:t>
            </w:r>
          </w:p>
          <w:p w14:paraId="17953503" w14:textId="77777777" w:rsidR="002B0FCC" w:rsidRPr="00273BAA" w:rsidRDefault="002B0FCC" w:rsidP="00D72884">
            <w:pPr>
              <w:pStyle w:val="Heading2"/>
              <w:numPr>
                <w:ilvl w:val="0"/>
                <w:numId w:val="26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66F7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36B8F452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9B99" w14:textId="77777777" w:rsidR="002B0FCC" w:rsidRPr="00636203" w:rsidRDefault="002B0FCC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7D0" w14:textId="77777777" w:rsidR="002B0FCC" w:rsidRDefault="002B0FCC" w:rsidP="00EA3254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>Phases of Development</w:t>
            </w:r>
            <w:r w:rsidR="00EA3254">
              <w:rPr>
                <w:rStyle w:val="FootnoteReference"/>
                <w:rFonts w:ascii="Book Antiqua" w:hAnsi="Book Antiqua"/>
                <w:szCs w:val="24"/>
              </w:rPr>
              <w:footnoteReference w:id="1"/>
            </w:r>
            <w:r w:rsidRPr="00636203">
              <w:rPr>
                <w:rFonts w:ascii="Book Antiqua" w:hAnsi="Book Antiqua"/>
                <w:szCs w:val="24"/>
              </w:rPr>
              <w:t>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C781F" w14:textId="77777777" w:rsidR="002B0FCC" w:rsidRPr="00636203" w:rsidRDefault="000D687F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>
              <w:rPr>
                <w:rFonts w:ascii="Book Antiqua" w:hAnsi="Book Antiqua"/>
                <w:color w:val="auto"/>
                <w:szCs w:val="24"/>
              </w:rPr>
              <w:t xml:space="preserve">Include the number of units, dates to be completed etc.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93AFD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6AAA7737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3A7" w14:textId="77777777" w:rsidR="002B0FCC" w:rsidRPr="00636203" w:rsidRDefault="00125F3F" w:rsidP="00125F3F">
            <w:pPr>
              <w:pStyle w:val="FlushLeft"/>
              <w:ind w:left="216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7a.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404" w14:textId="77777777" w:rsidR="002B0FCC" w:rsidRPr="00636203" w:rsidRDefault="002B0FCC" w:rsidP="00125F3F">
            <w:pPr>
              <w:pStyle w:val="Heading2"/>
              <w:numPr>
                <w:ilvl w:val="0"/>
                <w:numId w:val="0"/>
              </w:numPr>
              <w:ind w:left="360"/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636203">
              <w:rPr>
                <w:rFonts w:ascii="Book Antiqua" w:hAnsi="Book Antiqua"/>
                <w:color w:val="auto"/>
                <w:szCs w:val="24"/>
              </w:rPr>
              <w:t xml:space="preserve">Phase 1 of Residential Development. </w:t>
            </w:r>
          </w:p>
          <w:p w14:paraId="3DA73B27" w14:textId="77777777" w:rsidR="002B0FCC" w:rsidRPr="00636203" w:rsidRDefault="002B0FCC" w:rsidP="002B0FCC">
            <w:pPr>
              <w:pStyle w:val="Heading2"/>
              <w:numPr>
                <w:ilvl w:val="0"/>
                <w:numId w:val="0"/>
              </w:numPr>
              <w:ind w:left="720"/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636203">
              <w:rPr>
                <w:rFonts w:ascii="Book Antiqua" w:hAnsi="Book Antiqua"/>
                <w:color w:val="auto"/>
                <w:szCs w:val="24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52EDE" w14:textId="77777777" w:rsidR="002B0FCC" w:rsidRPr="00F52D9F" w:rsidRDefault="002B0FCC" w:rsidP="00F52D9F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3E37A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13C8B12D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627" w14:textId="77777777" w:rsidR="002B0FCC" w:rsidRPr="00636203" w:rsidRDefault="00125F3F" w:rsidP="00125F3F">
            <w:pPr>
              <w:pStyle w:val="FlushLeft"/>
              <w:ind w:left="216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7b.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297" w14:textId="77777777" w:rsidR="002B0FCC" w:rsidRPr="00636203" w:rsidRDefault="002B0FCC" w:rsidP="00125F3F">
            <w:pPr>
              <w:pStyle w:val="FlushLeft"/>
              <w:ind w:left="360"/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 xml:space="preserve">Commercial Development.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B558D" w14:textId="77777777" w:rsidR="002B0FCC" w:rsidRDefault="00BF7982" w:rsidP="00EA3254">
            <w:pPr>
              <w:pStyle w:val="Heading2"/>
              <w:numPr>
                <w:ilvl w:val="0"/>
                <w:numId w:val="25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>
              <w:rPr>
                <w:rFonts w:ascii="Book Antiqua" w:hAnsi="Book Antiqua"/>
                <w:color w:val="auto"/>
                <w:szCs w:val="24"/>
              </w:rPr>
              <w:t>Developer is required to submit a site plan concurre</w:t>
            </w:r>
            <w:r w:rsidR="00D72884">
              <w:rPr>
                <w:rFonts w:ascii="Book Antiqua" w:hAnsi="Book Antiqua"/>
                <w:color w:val="auto"/>
                <w:szCs w:val="24"/>
              </w:rPr>
              <w:t>ntly with construction of the _____</w:t>
            </w:r>
            <w:r>
              <w:rPr>
                <w:rFonts w:ascii="Book Antiqua" w:hAnsi="Book Antiqua"/>
                <w:color w:val="auto"/>
                <w:szCs w:val="24"/>
              </w:rPr>
              <w:t xml:space="preserve"> residential unit.  Con</w:t>
            </w:r>
            <w:r w:rsidR="00D72884">
              <w:rPr>
                <w:rFonts w:ascii="Book Antiqua" w:hAnsi="Book Antiqua"/>
                <w:color w:val="auto"/>
                <w:szCs w:val="24"/>
              </w:rPr>
              <w:t xml:space="preserve">struction shall begin by the ____ </w:t>
            </w:r>
            <w:r>
              <w:rPr>
                <w:rFonts w:ascii="Book Antiqua" w:hAnsi="Book Antiqua"/>
                <w:color w:val="auto"/>
                <w:szCs w:val="24"/>
              </w:rPr>
              <w:t xml:space="preserve">residential unit or within </w:t>
            </w:r>
            <w:r w:rsidR="00D72884">
              <w:rPr>
                <w:rFonts w:ascii="Book Antiqua" w:hAnsi="Book Antiqua"/>
                <w:color w:val="auto"/>
                <w:szCs w:val="24"/>
              </w:rPr>
              <w:t>__ (__</w:t>
            </w:r>
            <w:r>
              <w:rPr>
                <w:rFonts w:ascii="Book Antiqua" w:hAnsi="Book Antiqua"/>
                <w:color w:val="auto"/>
                <w:szCs w:val="24"/>
              </w:rPr>
              <w:t xml:space="preserve">) years, whichever occurs first.  </w:t>
            </w:r>
          </w:p>
          <w:p w14:paraId="303DBE17" w14:textId="77777777" w:rsidR="00EA3254" w:rsidRPr="00EA3254" w:rsidRDefault="00EA3254" w:rsidP="00EA3254">
            <w:pPr>
              <w:pStyle w:val="Heading2"/>
              <w:numPr>
                <w:ilvl w:val="0"/>
                <w:numId w:val="25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>
              <w:rPr>
                <w:rFonts w:ascii="Book Antiqua" w:hAnsi="Book Antiqua"/>
                <w:color w:val="auto"/>
                <w:szCs w:val="24"/>
              </w:rPr>
              <w:t xml:space="preserve">Limit % of non-sales tax generating commercial.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25737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356DF98E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6CF" w14:textId="77777777" w:rsidR="002B0FCC" w:rsidRPr="00636203" w:rsidRDefault="00125F3F" w:rsidP="00125F3F">
            <w:pPr>
              <w:pStyle w:val="FlushLeft"/>
              <w:ind w:left="216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7c.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E42A" w14:textId="77777777" w:rsidR="002B0FCC" w:rsidRPr="00636203" w:rsidRDefault="002B0FCC" w:rsidP="00125F3F">
            <w:pPr>
              <w:pStyle w:val="FlushLeft"/>
              <w:ind w:left="360"/>
              <w:jc w:val="left"/>
              <w:rPr>
                <w:rFonts w:ascii="Book Antiqua" w:hAnsi="Book Antiqua"/>
                <w:szCs w:val="24"/>
              </w:rPr>
            </w:pPr>
            <w:r w:rsidRPr="00636203">
              <w:rPr>
                <w:rFonts w:ascii="Book Antiqua" w:hAnsi="Book Antiqua"/>
                <w:szCs w:val="24"/>
              </w:rPr>
              <w:t xml:space="preserve">Phase 2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3E53D" w14:textId="77777777" w:rsidR="002B0FCC" w:rsidRPr="00F52D9F" w:rsidRDefault="002B0FCC" w:rsidP="00F52D9F">
            <w:pPr>
              <w:pStyle w:val="FlushLeft"/>
              <w:jc w:val="left"/>
              <w:rPr>
                <w:rFonts w:ascii="Book Antiqua" w:hAnsi="Book Antiqua" w:cs="Arial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E4806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D687F" w:rsidRPr="00636203" w14:paraId="3064557C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B3A" w14:textId="77777777" w:rsidR="000D687F" w:rsidRDefault="000D687F" w:rsidP="00125F3F">
            <w:pPr>
              <w:pStyle w:val="FlushLeft"/>
              <w:ind w:left="216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7d.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436" w14:textId="77777777" w:rsidR="000D687F" w:rsidRDefault="000D687F" w:rsidP="00BF7982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      Phase 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6FB25" w14:textId="77777777" w:rsidR="000D687F" w:rsidRPr="00636203" w:rsidRDefault="000D687F" w:rsidP="00F52D9F">
            <w:pPr>
              <w:pStyle w:val="FlushLeft"/>
              <w:jc w:val="left"/>
              <w:rPr>
                <w:rFonts w:ascii="Book Antiqua" w:hAnsi="Book Antiqua" w:cs="Arial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D9A47" w14:textId="77777777" w:rsidR="000D687F" w:rsidRPr="00636203" w:rsidRDefault="000D687F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D687F" w:rsidRPr="00636203" w14:paraId="754726B8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8AA" w14:textId="77777777" w:rsidR="000D687F" w:rsidRDefault="000D687F" w:rsidP="00125F3F">
            <w:pPr>
              <w:pStyle w:val="FlushLeft"/>
              <w:ind w:left="216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7e.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CBB" w14:textId="77777777" w:rsidR="000D687F" w:rsidRDefault="000D687F" w:rsidP="00BF7982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      Phase 4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FDF25" w14:textId="77777777" w:rsidR="000D687F" w:rsidRPr="00636203" w:rsidRDefault="000D687F" w:rsidP="00F52D9F">
            <w:pPr>
              <w:pStyle w:val="FlushLeft"/>
              <w:jc w:val="left"/>
              <w:rPr>
                <w:rFonts w:ascii="Book Antiqua" w:hAnsi="Book Antiqua" w:cs="Arial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08265" w14:textId="77777777" w:rsidR="000D687F" w:rsidRPr="00636203" w:rsidRDefault="000D687F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D687F" w:rsidRPr="00636203" w14:paraId="2BCE3B99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C5E" w14:textId="77777777" w:rsidR="000D687F" w:rsidRDefault="000D687F" w:rsidP="00125F3F">
            <w:pPr>
              <w:pStyle w:val="FlushLeft"/>
              <w:ind w:left="216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7f.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ECC" w14:textId="77777777" w:rsidR="000D687F" w:rsidRDefault="000D687F" w:rsidP="00BF7982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      Phase 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5158" w14:textId="77777777" w:rsidR="000D687F" w:rsidRPr="00636203" w:rsidRDefault="000D687F" w:rsidP="00F52D9F">
            <w:pPr>
              <w:pStyle w:val="FlushLeft"/>
              <w:jc w:val="left"/>
              <w:rPr>
                <w:rFonts w:ascii="Book Antiqua" w:hAnsi="Book Antiqua" w:cs="Arial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D72E9" w14:textId="77777777" w:rsidR="000D687F" w:rsidRPr="00636203" w:rsidRDefault="000D687F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BF7982" w:rsidRPr="00636203" w14:paraId="6792AA4C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2617" w14:textId="77777777" w:rsidR="00BF7982" w:rsidRDefault="000D687F" w:rsidP="00125F3F">
            <w:pPr>
              <w:pStyle w:val="FlushLeft"/>
              <w:ind w:left="216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7g</w:t>
            </w:r>
            <w:r w:rsidR="00BF7982">
              <w:rPr>
                <w:rFonts w:ascii="Book Antiqua" w:hAnsi="Book Antiqua"/>
                <w:szCs w:val="24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B19" w14:textId="77777777" w:rsidR="00BF7982" w:rsidRPr="00636203" w:rsidRDefault="00BF7982" w:rsidP="00BF7982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 xml:space="preserve">Applicable to all phases.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3D782" w14:textId="77777777" w:rsidR="00BF7982" w:rsidRPr="00636203" w:rsidRDefault="00BF7982" w:rsidP="00F52D9F">
            <w:pPr>
              <w:pStyle w:val="FlushLeft"/>
              <w:jc w:val="left"/>
              <w:rPr>
                <w:rFonts w:ascii="Book Antiqua" w:hAnsi="Book Antiqua" w:cs="Arial"/>
              </w:rPr>
            </w:pPr>
            <w:r w:rsidRPr="00636203">
              <w:rPr>
                <w:rFonts w:ascii="Book Antiqua" w:hAnsi="Book Antiqua" w:cs="Arial"/>
              </w:rPr>
              <w:t>Incorporate common open space areas, landscape development zones and infrastructure associated with an adjacent phase or public street.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F5F96" w14:textId="77777777" w:rsidR="00BF7982" w:rsidRPr="00636203" w:rsidRDefault="00BF7982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04331FC6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748" w14:textId="77777777" w:rsidR="002B0FCC" w:rsidRPr="00636203" w:rsidRDefault="002B0FCC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752" w14:textId="77777777" w:rsidR="002B0FCC" w:rsidRPr="00636203" w:rsidRDefault="002B0FCC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636203">
              <w:rPr>
                <w:rFonts w:ascii="Book Antiqua" w:hAnsi="Book Antiqua"/>
                <w:color w:val="auto"/>
                <w:szCs w:val="24"/>
              </w:rPr>
              <w:t>Congestion Management Plan</w:t>
            </w:r>
          </w:p>
          <w:p w14:paraId="4D2C8E66" w14:textId="77777777" w:rsidR="002B0FCC" w:rsidRPr="00636203" w:rsidRDefault="002B0FCC" w:rsidP="002B0FCC">
            <w:pPr>
              <w:pStyle w:val="FlushLeft"/>
              <w:ind w:left="360"/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FBCF1" w14:textId="77777777" w:rsidR="002B0FCC" w:rsidRPr="00636203" w:rsidRDefault="00263131" w:rsidP="00263131">
            <w:pPr>
              <w:pStyle w:val="FlushLeft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Developer to prepare a congestion management plan prior to construction.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033E2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35A77D0A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B06" w14:textId="77777777" w:rsidR="002B0FCC" w:rsidRPr="00636203" w:rsidRDefault="002B0FCC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294" w14:textId="77777777" w:rsidR="002B0FCC" w:rsidRPr="00636203" w:rsidRDefault="002B0FCC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636203">
              <w:rPr>
                <w:rFonts w:ascii="Book Antiqua" w:hAnsi="Book Antiqua"/>
                <w:color w:val="auto"/>
                <w:szCs w:val="24"/>
              </w:rPr>
              <w:t>Mitigation Measures/Mitigation Monitoring Program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A69F5" w14:textId="77777777" w:rsidR="002B0FCC" w:rsidRPr="008B67CD" w:rsidRDefault="002B0FCC" w:rsidP="00D72884">
            <w:pPr>
              <w:pStyle w:val="FlushLeft"/>
              <w:jc w:val="left"/>
              <w:rPr>
                <w:rFonts w:ascii="Book Antiqua" w:hAnsi="Book Antiqua" w:cs="Arial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FAEF3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2D0E3C21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D86" w14:textId="77777777" w:rsidR="002B0FCC" w:rsidRPr="00636203" w:rsidRDefault="002B0FCC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62B" w14:textId="77777777" w:rsidR="002B0FCC" w:rsidRPr="00636203" w:rsidRDefault="002B0FCC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636203">
              <w:rPr>
                <w:rFonts w:ascii="Book Antiqua" w:hAnsi="Book Antiqua"/>
                <w:color w:val="auto"/>
                <w:szCs w:val="24"/>
              </w:rPr>
              <w:t>Community Facilities District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44618" w14:textId="77777777" w:rsidR="002B0FCC" w:rsidRPr="00636203" w:rsidRDefault="00BF7982" w:rsidP="002B0FCC">
            <w:pPr>
              <w:pStyle w:val="FlushLeft"/>
              <w:jc w:val="lef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City will cooperate in the creation of a CFD for construction of community facilities.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E294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2B0FCC" w:rsidRPr="00636203" w14:paraId="1FB12044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B47" w14:textId="77777777" w:rsidR="002B0FCC" w:rsidRPr="00636203" w:rsidRDefault="002B0FCC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ABBD" w14:textId="77777777" w:rsidR="002B0FCC" w:rsidRPr="00D72884" w:rsidRDefault="00D72884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D72884">
              <w:rPr>
                <w:rFonts w:ascii="Book Antiqua" w:hAnsi="Book Antiqua"/>
                <w:color w:val="auto"/>
                <w:szCs w:val="24"/>
              </w:rPr>
              <w:t xml:space="preserve">Open Space Requirements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34D4C" w14:textId="77777777" w:rsidR="00273BAA" w:rsidRPr="00D72884" w:rsidRDefault="00273BAA" w:rsidP="0005375E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jc w:val="left"/>
              <w:rPr>
                <w:rFonts w:ascii="Book Antiqua" w:hAnsi="Book Antiqua"/>
              </w:rPr>
            </w:pPr>
          </w:p>
          <w:p w14:paraId="4EF93C11" w14:textId="77777777" w:rsidR="002B0FCC" w:rsidRDefault="002B0FCC" w:rsidP="00D72884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jc w:val="left"/>
              <w:rPr>
                <w:rFonts w:ascii="Book Antiqua" w:hAnsi="Book Antiqua"/>
              </w:rPr>
            </w:pPr>
          </w:p>
          <w:p w14:paraId="4A8241C0" w14:textId="77777777" w:rsidR="00122510" w:rsidRDefault="00122510" w:rsidP="00D72884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jc w:val="left"/>
              <w:rPr>
                <w:rFonts w:ascii="Book Antiqua" w:hAnsi="Book Antiqua"/>
              </w:rPr>
            </w:pPr>
          </w:p>
          <w:p w14:paraId="022139F8" w14:textId="77777777" w:rsidR="00122510" w:rsidRPr="00D72884" w:rsidRDefault="00122510" w:rsidP="00D72884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jc w:val="left"/>
              <w:rPr>
                <w:rStyle w:val="NonTocText"/>
                <w:rFonts w:ascii="Book Antiqua" w:hAnsi="Book Antiqua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9A30E" w14:textId="77777777" w:rsidR="002B0FCC" w:rsidRPr="00636203" w:rsidRDefault="002B0FCC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5375E" w:rsidRPr="00636203" w14:paraId="729A60C3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274" w14:textId="77777777" w:rsidR="0005375E" w:rsidRPr="00636203" w:rsidRDefault="0005375E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D5B" w14:textId="77777777" w:rsidR="0005375E" w:rsidRPr="0005375E" w:rsidRDefault="0005375E" w:rsidP="00D72884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05375E">
              <w:rPr>
                <w:rFonts w:ascii="Book Antiqua" w:hAnsi="Book Antiqua"/>
                <w:color w:val="auto"/>
                <w:szCs w:val="24"/>
              </w:rPr>
              <w:t>CC&amp;Rs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C782" w14:textId="77777777" w:rsidR="00BF7982" w:rsidRPr="0005375E" w:rsidRDefault="00BF7982" w:rsidP="00D72884">
            <w:pPr>
              <w:pStyle w:val="Heading2"/>
              <w:numPr>
                <w:ilvl w:val="0"/>
                <w:numId w:val="0"/>
              </w:numPr>
              <w:jc w:val="left"/>
              <w:rPr>
                <w:rStyle w:val="NonTocText"/>
                <w:rFonts w:ascii="Book Antiqua" w:hAnsi="Book Antiqua"/>
                <w:color w:val="auto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8BD6" w14:textId="77777777" w:rsidR="0005375E" w:rsidRPr="00636203" w:rsidRDefault="0005375E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5375E" w:rsidRPr="00636203" w14:paraId="79EC03EE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18BF" w14:textId="77777777" w:rsidR="0005375E" w:rsidRPr="00636203" w:rsidRDefault="0005375E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D42" w14:textId="77777777" w:rsidR="0005375E" w:rsidRPr="0005375E" w:rsidRDefault="0005375E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05375E">
              <w:rPr>
                <w:rFonts w:ascii="Book Antiqua" w:hAnsi="Book Antiqua"/>
                <w:color w:val="auto"/>
                <w:szCs w:val="24"/>
              </w:rPr>
              <w:t>Indemnification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A8DD1" w14:textId="77777777" w:rsidR="0005375E" w:rsidRDefault="0005375E" w:rsidP="0005375E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rPr>
                <w:rFonts w:ascii="Book Antiqua" w:hAnsi="Book Antiqua" w:cs="Times New Roman"/>
              </w:rPr>
            </w:pPr>
          </w:p>
          <w:p w14:paraId="705F79E4" w14:textId="77777777" w:rsidR="0005375E" w:rsidRPr="0005375E" w:rsidRDefault="0005375E" w:rsidP="0005375E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rPr>
                <w:rFonts w:ascii="Book Antiqua" w:hAnsi="Book Antiqua" w:cs="Times New Roman"/>
              </w:rPr>
            </w:pPr>
            <w:r w:rsidRPr="00636203">
              <w:rPr>
                <w:rFonts w:ascii="Book Antiqua" w:hAnsi="Book Antiqua" w:cs="Times New Roman"/>
              </w:rPr>
              <w:t>Developer indemnifies the City against 3</w:t>
            </w:r>
            <w:r w:rsidRPr="00636203">
              <w:rPr>
                <w:rFonts w:ascii="Book Antiqua" w:hAnsi="Book Antiqua" w:cs="Times New Roman"/>
                <w:vertAlign w:val="superscript"/>
              </w:rPr>
              <w:t>rd</w:t>
            </w:r>
            <w:r w:rsidRPr="00636203">
              <w:rPr>
                <w:rFonts w:ascii="Book Antiqua" w:hAnsi="Book Antiqua" w:cs="Times New Roman"/>
              </w:rPr>
              <w:t xml:space="preserve"> party claims. 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42068" w14:textId="77777777" w:rsidR="0005375E" w:rsidRPr="00636203" w:rsidRDefault="0005375E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5375E" w:rsidRPr="00636203" w14:paraId="6BFF743E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C9B" w14:textId="77777777" w:rsidR="0005375E" w:rsidRPr="00636203" w:rsidRDefault="0005375E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CEB" w14:textId="77777777" w:rsidR="0005375E" w:rsidRPr="0005375E" w:rsidRDefault="0005375E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05375E">
              <w:rPr>
                <w:rFonts w:ascii="Book Antiqua" w:hAnsi="Book Antiqua" w:cs="Arial"/>
                <w:bCs/>
                <w:color w:val="auto"/>
                <w:szCs w:val="24"/>
              </w:rPr>
              <w:t>Periodic Review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FA1E3" w14:textId="77777777" w:rsidR="0005375E" w:rsidRPr="0005375E" w:rsidRDefault="0005375E" w:rsidP="0005375E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/>
                <w:color w:val="auto"/>
                <w:szCs w:val="24"/>
              </w:rPr>
            </w:pPr>
            <w:r w:rsidRPr="0005375E">
              <w:rPr>
                <w:rFonts w:ascii="Book Antiqua" w:hAnsi="Book Antiqua" w:cs="Arial"/>
                <w:color w:val="auto"/>
              </w:rPr>
              <w:t>Periodic review of Development Agreement.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27E99" w14:textId="77777777" w:rsidR="0005375E" w:rsidRPr="00636203" w:rsidRDefault="0005375E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5375E" w:rsidRPr="00636203" w14:paraId="109601D5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55C" w14:textId="77777777" w:rsidR="0005375E" w:rsidRPr="00636203" w:rsidRDefault="0005375E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578F" w14:textId="77777777" w:rsidR="0005375E" w:rsidRPr="0005375E" w:rsidRDefault="0005375E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 w:cs="Arial"/>
                <w:bCs/>
                <w:color w:val="auto"/>
                <w:szCs w:val="24"/>
              </w:rPr>
            </w:pPr>
            <w:r w:rsidRPr="0005375E">
              <w:rPr>
                <w:rFonts w:ascii="Book Antiqua" w:hAnsi="Book Antiqua" w:cs="Arial"/>
                <w:bCs/>
                <w:color w:val="auto"/>
                <w:szCs w:val="24"/>
              </w:rPr>
              <w:t xml:space="preserve">Assignment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7DA52" w14:textId="77777777" w:rsidR="0005375E" w:rsidRPr="0005375E" w:rsidRDefault="0005375E" w:rsidP="00D72884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 w:cs="Arial"/>
                <w:color w:val="auto"/>
              </w:rPr>
            </w:pPr>
            <w:r w:rsidRPr="0005375E">
              <w:rPr>
                <w:rFonts w:ascii="Book Antiqua" w:hAnsi="Book Antiqua"/>
                <w:color w:val="auto"/>
              </w:rPr>
              <w:t xml:space="preserve">Assignment and Assumption Agreements shall be required for any builders other than </w:t>
            </w:r>
            <w:r w:rsidR="00D72884">
              <w:rPr>
                <w:rFonts w:ascii="Book Antiqua" w:hAnsi="Book Antiqua"/>
                <w:color w:val="auto"/>
              </w:rPr>
              <w:t xml:space="preserve">Integral.  </w:t>
            </w:r>
            <w:r w:rsidRPr="0005375E">
              <w:rPr>
                <w:rFonts w:ascii="Book Antiqua" w:hAnsi="Book Antiqua"/>
                <w:color w:val="auto"/>
              </w:rPr>
              <w:t>Assignment Agreements shall be approved by the City Council</w:t>
            </w:r>
            <w:r w:rsidR="00F52D9F">
              <w:rPr>
                <w:rFonts w:ascii="Book Antiqua" w:hAnsi="Book Antiqua"/>
                <w:color w:val="auto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F5FAB" w14:textId="77777777" w:rsidR="0005375E" w:rsidRPr="00636203" w:rsidRDefault="0005375E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5375E" w:rsidRPr="00636203" w14:paraId="5C13664F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12A2" w14:textId="77777777" w:rsidR="0005375E" w:rsidRPr="00636203" w:rsidRDefault="0005375E" w:rsidP="003137A6">
            <w:pPr>
              <w:pStyle w:val="FlushLeft"/>
              <w:numPr>
                <w:ilvl w:val="0"/>
                <w:numId w:val="10"/>
              </w:numPr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AEB" w14:textId="77777777" w:rsidR="0005375E" w:rsidRPr="0005375E" w:rsidRDefault="00D72884" w:rsidP="0005375E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 w:cs="Arial"/>
                <w:bCs/>
                <w:color w:val="auto"/>
                <w:szCs w:val="24"/>
              </w:rPr>
            </w:pPr>
            <w:r>
              <w:rPr>
                <w:rFonts w:ascii="Book Antiqua" w:hAnsi="Book Antiqua" w:cs="Arial"/>
                <w:color w:val="auto"/>
              </w:rPr>
              <w:t>Cal Trans &amp; OCTA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DB996" w14:textId="77777777" w:rsidR="00BF7982" w:rsidRDefault="00BF7982" w:rsidP="0005375E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jc w:val="left"/>
              <w:rPr>
                <w:rFonts w:ascii="Book Antiqua" w:hAnsi="Book Antiqua"/>
              </w:rPr>
            </w:pPr>
          </w:p>
          <w:p w14:paraId="5C257C84" w14:textId="77777777" w:rsidR="0005375E" w:rsidRPr="00636203" w:rsidRDefault="0005375E" w:rsidP="00122510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jc w:val="left"/>
              <w:rPr>
                <w:rFonts w:ascii="Book Antiqua" w:hAnsi="Book Antiqua" w:cs="Times New Roman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6C9AB" w14:textId="77777777" w:rsidR="0005375E" w:rsidRPr="00636203" w:rsidRDefault="0005375E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  <w:tr w:rsidR="0005375E" w:rsidRPr="00636203" w14:paraId="226D2A88" w14:textId="77777777" w:rsidTr="00D72884">
        <w:trPr>
          <w:cantSplit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F96" w14:textId="77777777" w:rsidR="0005375E" w:rsidRPr="00636203" w:rsidRDefault="005E56F8" w:rsidP="005E56F8">
            <w:pPr>
              <w:pStyle w:val="FlushLeft"/>
              <w:ind w:left="216"/>
              <w:jc w:val="left"/>
              <w:rPr>
                <w:rFonts w:ascii="Book Antiqua" w:hAnsi="Book Antiqua"/>
                <w:szCs w:val="24"/>
              </w:rPr>
            </w:pPr>
            <w:r>
              <w:rPr>
                <w:rFonts w:ascii="Book Antiqua" w:hAnsi="Book Antiqua"/>
                <w:szCs w:val="24"/>
              </w:rPr>
              <w:t>17.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3FE" w14:textId="77777777" w:rsidR="0005375E" w:rsidRPr="0005375E" w:rsidRDefault="0005375E" w:rsidP="002B0FCC">
            <w:pPr>
              <w:pStyle w:val="Heading2"/>
              <w:numPr>
                <w:ilvl w:val="0"/>
                <w:numId w:val="0"/>
              </w:numPr>
              <w:jc w:val="left"/>
              <w:rPr>
                <w:rFonts w:ascii="Book Antiqua" w:hAnsi="Book Antiqua" w:cs="Arial"/>
                <w:color w:val="auto"/>
              </w:rPr>
            </w:pPr>
            <w:r w:rsidRPr="0005375E">
              <w:rPr>
                <w:rFonts w:ascii="Book Antiqua" w:hAnsi="Book Antiqua" w:cs="Arial"/>
                <w:color w:val="auto"/>
              </w:rPr>
              <w:t>Other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DD3B2" w14:textId="77777777" w:rsidR="0005375E" w:rsidRPr="00636203" w:rsidRDefault="0005375E" w:rsidP="00307939">
            <w:pPr>
              <w:pStyle w:val="BodyText"/>
              <w:tabs>
                <w:tab w:val="clear" w:pos="5760"/>
                <w:tab w:val="clear" w:pos="6480"/>
                <w:tab w:val="clear" w:pos="7200"/>
                <w:tab w:val="left" w:pos="0"/>
              </w:tabs>
              <w:rPr>
                <w:rFonts w:ascii="Book Antiqua" w:hAnsi="Book Antiqua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F2723" w14:textId="77777777" w:rsidR="0005375E" w:rsidRPr="00636203" w:rsidRDefault="0005375E" w:rsidP="0005375E">
            <w:pPr>
              <w:pStyle w:val="FlushLeft"/>
              <w:jc w:val="left"/>
              <w:rPr>
                <w:rFonts w:ascii="Book Antiqua" w:hAnsi="Book Antiqua"/>
                <w:szCs w:val="24"/>
              </w:rPr>
            </w:pPr>
          </w:p>
        </w:tc>
      </w:tr>
    </w:tbl>
    <w:p w14:paraId="51055B74" w14:textId="77777777" w:rsidR="00795537" w:rsidRPr="00636203" w:rsidRDefault="00795537" w:rsidP="00707D91">
      <w:pPr>
        <w:pStyle w:val="FlushLeft"/>
        <w:jc w:val="left"/>
        <w:rPr>
          <w:rFonts w:ascii="Book Antiqua" w:hAnsi="Book Antiqua"/>
          <w:szCs w:val="24"/>
        </w:rPr>
        <w:sectPr w:rsidR="00795537" w:rsidRPr="00636203" w:rsidSect="00795537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559245E2" w14:textId="77777777" w:rsidR="00EC3ABB" w:rsidRPr="00636203" w:rsidRDefault="00EC3ABB" w:rsidP="00707D91">
      <w:pPr>
        <w:pStyle w:val="FlushLeft"/>
        <w:jc w:val="left"/>
        <w:rPr>
          <w:rFonts w:ascii="Book Antiqua" w:hAnsi="Book Antiqua"/>
          <w:szCs w:val="24"/>
        </w:rPr>
        <w:sectPr w:rsidR="00EC3ABB" w:rsidRPr="00636203" w:rsidSect="0079553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78FD9A6" w14:textId="77777777" w:rsidR="00EC3ABB" w:rsidRPr="00636203" w:rsidRDefault="00EC3ABB" w:rsidP="00707D91">
      <w:pPr>
        <w:pStyle w:val="FlushLeft"/>
        <w:jc w:val="left"/>
        <w:rPr>
          <w:rFonts w:ascii="Book Antiqua" w:hAnsi="Book Antiqua"/>
          <w:szCs w:val="24"/>
        </w:rPr>
        <w:sectPr w:rsidR="00EC3ABB" w:rsidRPr="00636203" w:rsidSect="0079553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49D9A63" w14:textId="77777777" w:rsidR="00795537" w:rsidRPr="00636203" w:rsidRDefault="00795537" w:rsidP="00707D91">
      <w:pPr>
        <w:pStyle w:val="FlushLeft"/>
        <w:jc w:val="left"/>
        <w:rPr>
          <w:rFonts w:ascii="Book Antiqua" w:hAnsi="Book Antiqua"/>
          <w:szCs w:val="24"/>
        </w:rPr>
        <w:sectPr w:rsidR="00795537" w:rsidRPr="00636203" w:rsidSect="0079553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D387CB6" w14:textId="77777777" w:rsidR="00FD46E4" w:rsidRPr="00636203" w:rsidRDefault="00FD46E4" w:rsidP="00551002">
      <w:pPr>
        <w:rPr>
          <w:rFonts w:ascii="Book Antiqua" w:hAnsi="Book Antiqua"/>
        </w:rPr>
      </w:pPr>
    </w:p>
    <w:sectPr w:rsidR="00FD46E4" w:rsidRPr="00636203" w:rsidSect="003B377B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C3A5F" w14:textId="77777777" w:rsidR="00CF2416" w:rsidRPr="00D63256" w:rsidRDefault="00CF2416" w:rsidP="00D63256">
      <w:r>
        <w:separator/>
      </w:r>
    </w:p>
  </w:endnote>
  <w:endnote w:type="continuationSeparator" w:id="0">
    <w:p w14:paraId="5847DB7C" w14:textId="77777777" w:rsidR="00CF2416" w:rsidRPr="00D63256" w:rsidRDefault="00CF2416" w:rsidP="00D6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C6B2A" w14:textId="77777777" w:rsidR="002B0FCC" w:rsidRDefault="002B0FCC" w:rsidP="00935D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A80346" w14:textId="77777777" w:rsidR="002B0FCC" w:rsidRDefault="002B0FCC" w:rsidP="0093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6ACB4" w14:textId="77777777" w:rsidR="002B0FCC" w:rsidRDefault="002B0FCC" w:rsidP="00935D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25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AFC65DD" w14:textId="77777777" w:rsidR="002B0FCC" w:rsidRPr="003878E1" w:rsidRDefault="002B0FCC" w:rsidP="00F52D9F">
    <w:pPr>
      <w:pStyle w:val="Footer"/>
      <w:ind w:right="360"/>
      <w:rPr>
        <w:rFonts w:ascii="Book Antiqua" w:hAnsi="Book Antiqua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BEDCF" w14:textId="77777777" w:rsidR="00CF2416" w:rsidRPr="00D63256" w:rsidRDefault="00CF2416" w:rsidP="00D63256">
      <w:r>
        <w:separator/>
      </w:r>
    </w:p>
  </w:footnote>
  <w:footnote w:type="continuationSeparator" w:id="0">
    <w:p w14:paraId="32B32410" w14:textId="77777777" w:rsidR="00CF2416" w:rsidRPr="00D63256" w:rsidRDefault="00CF2416" w:rsidP="00D63256">
      <w:r>
        <w:continuationSeparator/>
      </w:r>
    </w:p>
  </w:footnote>
  <w:footnote w:id="1">
    <w:p w14:paraId="0EEEE6E2" w14:textId="77777777" w:rsidR="00EA3254" w:rsidRPr="00EA3254" w:rsidRDefault="00EA3254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EA3254">
        <w:rPr>
          <w:rFonts w:ascii="Book Antiqua" w:hAnsi="Book Antiqua" w:cs="Arial"/>
          <w:sz w:val="20"/>
          <w:szCs w:val="20"/>
        </w:rPr>
        <w:t>Additional information required by Developer in order to further flesh out the phases.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A601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B4AF0"/>
    <w:multiLevelType w:val="hybridMultilevel"/>
    <w:tmpl w:val="39C6D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6F3A"/>
    <w:multiLevelType w:val="hybridMultilevel"/>
    <w:tmpl w:val="C91A91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41C92"/>
    <w:multiLevelType w:val="hybridMultilevel"/>
    <w:tmpl w:val="889A0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6F42"/>
    <w:multiLevelType w:val="hybridMultilevel"/>
    <w:tmpl w:val="EC924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F71D3"/>
    <w:multiLevelType w:val="hybridMultilevel"/>
    <w:tmpl w:val="196CA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F099D"/>
    <w:multiLevelType w:val="hybridMultilevel"/>
    <w:tmpl w:val="D7543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CB6655"/>
    <w:multiLevelType w:val="hybridMultilevel"/>
    <w:tmpl w:val="50D69B3C"/>
    <w:lvl w:ilvl="0" w:tplc="B4244B74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71C53"/>
    <w:multiLevelType w:val="hybridMultilevel"/>
    <w:tmpl w:val="8D78C876"/>
    <w:lvl w:ilvl="0" w:tplc="B4244B74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A5D2B"/>
    <w:multiLevelType w:val="hybridMultilevel"/>
    <w:tmpl w:val="548CF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CEB"/>
    <w:multiLevelType w:val="hybridMultilevel"/>
    <w:tmpl w:val="52ACE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190E"/>
    <w:multiLevelType w:val="hybridMultilevel"/>
    <w:tmpl w:val="D3724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9366C"/>
    <w:multiLevelType w:val="hybridMultilevel"/>
    <w:tmpl w:val="DEB2E6EC"/>
    <w:lvl w:ilvl="0" w:tplc="3B22FF76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F190E"/>
    <w:multiLevelType w:val="hybridMultilevel"/>
    <w:tmpl w:val="35068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951BE"/>
    <w:multiLevelType w:val="hybridMultilevel"/>
    <w:tmpl w:val="47261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F2DD5"/>
    <w:multiLevelType w:val="hybridMultilevel"/>
    <w:tmpl w:val="34168CFC"/>
    <w:lvl w:ilvl="0" w:tplc="B4244B74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5735E"/>
    <w:multiLevelType w:val="hybridMultilevel"/>
    <w:tmpl w:val="18D27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9725E"/>
    <w:multiLevelType w:val="hybridMultilevel"/>
    <w:tmpl w:val="C154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D5228"/>
    <w:multiLevelType w:val="multilevel"/>
    <w:tmpl w:val="B8B6D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272CD"/>
    <w:multiLevelType w:val="hybridMultilevel"/>
    <w:tmpl w:val="DE528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413F03"/>
    <w:multiLevelType w:val="multilevel"/>
    <w:tmpl w:val="0DC6A81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1" w15:restartNumberingAfterBreak="0">
    <w:nsid w:val="6C7524FE"/>
    <w:multiLevelType w:val="hybridMultilevel"/>
    <w:tmpl w:val="C44C37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2C05"/>
    <w:multiLevelType w:val="hybridMultilevel"/>
    <w:tmpl w:val="C5CCA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81BFC"/>
    <w:multiLevelType w:val="multilevel"/>
    <w:tmpl w:val="EF123F20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720" w:firstLine="1440"/>
      </w:pPr>
      <w:rPr>
        <w:rFonts w:ascii="Times New Roman" w:hAnsi="Times New Roman" w:hint="default"/>
        <w:sz w:val="24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2880" w:firstLine="720"/>
      </w:pPr>
      <w:rPr>
        <w:rFonts w:ascii="Times New Roman" w:hAnsi="Times New Roman" w:hint="default"/>
        <w:sz w:val="24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040"/>
        </w:tabs>
        <w:ind w:left="3600" w:firstLine="720"/>
      </w:pPr>
      <w:rPr>
        <w:rFonts w:ascii="Times New Roman" w:hAnsi="Times New Roman" w:hint="default"/>
        <w:sz w:val="24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0"/>
        </w:tabs>
        <w:ind w:left="4320" w:firstLine="720"/>
      </w:pPr>
      <w:rPr>
        <w:rFonts w:ascii="Times New Roman" w:hAnsi="Times New Roman" w:hint="default"/>
        <w:sz w:val="24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5040" w:firstLine="720"/>
      </w:pPr>
      <w:rPr>
        <w:rFonts w:ascii="Times New Roman" w:hAnsi="Times New Roman" w:hint="default"/>
        <w:sz w:val="24"/>
      </w:rPr>
    </w:lvl>
  </w:abstractNum>
  <w:abstractNum w:abstractNumId="24" w15:restartNumberingAfterBreak="0">
    <w:nsid w:val="6E4A5500"/>
    <w:multiLevelType w:val="hybridMultilevel"/>
    <w:tmpl w:val="3AB6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C1C46"/>
    <w:multiLevelType w:val="hybridMultilevel"/>
    <w:tmpl w:val="BE704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93066">
    <w:abstractNumId w:val="23"/>
  </w:num>
  <w:num w:numId="2" w16cid:durableId="497110860">
    <w:abstractNumId w:val="2"/>
  </w:num>
  <w:num w:numId="3" w16cid:durableId="1669139174">
    <w:abstractNumId w:val="25"/>
  </w:num>
  <w:num w:numId="4" w16cid:durableId="254945866">
    <w:abstractNumId w:val="19"/>
  </w:num>
  <w:num w:numId="5" w16cid:durableId="107942154">
    <w:abstractNumId w:val="6"/>
  </w:num>
  <w:num w:numId="6" w16cid:durableId="1254121626">
    <w:abstractNumId w:val="13"/>
  </w:num>
  <w:num w:numId="7" w16cid:durableId="830215443">
    <w:abstractNumId w:val="14"/>
  </w:num>
  <w:num w:numId="8" w16cid:durableId="741757484">
    <w:abstractNumId w:val="20"/>
  </w:num>
  <w:num w:numId="9" w16cid:durableId="1648512146">
    <w:abstractNumId w:val="11"/>
  </w:num>
  <w:num w:numId="10" w16cid:durableId="753094464">
    <w:abstractNumId w:val="12"/>
  </w:num>
  <w:num w:numId="11" w16cid:durableId="1254777173">
    <w:abstractNumId w:val="3"/>
  </w:num>
  <w:num w:numId="12" w16cid:durableId="716465321">
    <w:abstractNumId w:val="17"/>
  </w:num>
  <w:num w:numId="13" w16cid:durableId="1062630524">
    <w:abstractNumId w:val="0"/>
  </w:num>
  <w:num w:numId="14" w16cid:durableId="243034690">
    <w:abstractNumId w:val="18"/>
  </w:num>
  <w:num w:numId="15" w16cid:durableId="1472940502">
    <w:abstractNumId w:val="24"/>
  </w:num>
  <w:num w:numId="16" w16cid:durableId="1085957123">
    <w:abstractNumId w:val="16"/>
  </w:num>
  <w:num w:numId="17" w16cid:durableId="837891381">
    <w:abstractNumId w:val="15"/>
  </w:num>
  <w:num w:numId="18" w16cid:durableId="1885946683">
    <w:abstractNumId w:val="8"/>
  </w:num>
  <w:num w:numId="19" w16cid:durableId="509416705">
    <w:abstractNumId w:val="9"/>
  </w:num>
  <w:num w:numId="20" w16cid:durableId="1904370">
    <w:abstractNumId w:val="7"/>
  </w:num>
  <w:num w:numId="21" w16cid:durableId="2003269475">
    <w:abstractNumId w:val="21"/>
  </w:num>
  <w:num w:numId="22" w16cid:durableId="533544750">
    <w:abstractNumId w:val="22"/>
  </w:num>
  <w:num w:numId="23" w16cid:durableId="153764443">
    <w:abstractNumId w:val="4"/>
  </w:num>
  <w:num w:numId="24" w16cid:durableId="1522010220">
    <w:abstractNumId w:val="1"/>
  </w:num>
  <w:num w:numId="25" w16cid:durableId="1045521420">
    <w:abstractNumId w:val="10"/>
  </w:num>
  <w:num w:numId="26" w16cid:durableId="1253273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E4"/>
    <w:rsid w:val="000223E7"/>
    <w:rsid w:val="0005375E"/>
    <w:rsid w:val="00066512"/>
    <w:rsid w:val="000C66F3"/>
    <w:rsid w:val="000D687F"/>
    <w:rsid w:val="00122510"/>
    <w:rsid w:val="00125F3F"/>
    <w:rsid w:val="001327D4"/>
    <w:rsid w:val="001618D5"/>
    <w:rsid w:val="0017212F"/>
    <w:rsid w:val="001B516E"/>
    <w:rsid w:val="001D6DD2"/>
    <w:rsid w:val="001F78D8"/>
    <w:rsid w:val="00201D8E"/>
    <w:rsid w:val="00223CBF"/>
    <w:rsid w:val="00263131"/>
    <w:rsid w:val="00273BAA"/>
    <w:rsid w:val="00290D1A"/>
    <w:rsid w:val="00296C6A"/>
    <w:rsid w:val="002B0FCC"/>
    <w:rsid w:val="003137A6"/>
    <w:rsid w:val="003177D2"/>
    <w:rsid w:val="00333DB8"/>
    <w:rsid w:val="00347F08"/>
    <w:rsid w:val="003878E1"/>
    <w:rsid w:val="00391F68"/>
    <w:rsid w:val="003B377B"/>
    <w:rsid w:val="00425F5E"/>
    <w:rsid w:val="00451C6A"/>
    <w:rsid w:val="00461C78"/>
    <w:rsid w:val="004668CF"/>
    <w:rsid w:val="0047330D"/>
    <w:rsid w:val="004A3AE9"/>
    <w:rsid w:val="00551002"/>
    <w:rsid w:val="00553D25"/>
    <w:rsid w:val="005B704C"/>
    <w:rsid w:val="005E56F8"/>
    <w:rsid w:val="00600D4E"/>
    <w:rsid w:val="0062519A"/>
    <w:rsid w:val="00636203"/>
    <w:rsid w:val="00691EAB"/>
    <w:rsid w:val="006C7333"/>
    <w:rsid w:val="00707D91"/>
    <w:rsid w:val="00795537"/>
    <w:rsid w:val="007C154B"/>
    <w:rsid w:val="00802618"/>
    <w:rsid w:val="008322F3"/>
    <w:rsid w:val="0084023A"/>
    <w:rsid w:val="0084137E"/>
    <w:rsid w:val="008419E2"/>
    <w:rsid w:val="00853E4E"/>
    <w:rsid w:val="00887B70"/>
    <w:rsid w:val="008B5BDA"/>
    <w:rsid w:val="008B67CD"/>
    <w:rsid w:val="008C5128"/>
    <w:rsid w:val="00902FEC"/>
    <w:rsid w:val="00925E1B"/>
    <w:rsid w:val="00935DBC"/>
    <w:rsid w:val="00953085"/>
    <w:rsid w:val="00A729BD"/>
    <w:rsid w:val="00AE11B5"/>
    <w:rsid w:val="00AF2801"/>
    <w:rsid w:val="00AF3ECF"/>
    <w:rsid w:val="00BB05CF"/>
    <w:rsid w:val="00BB3D9F"/>
    <w:rsid w:val="00BF7982"/>
    <w:rsid w:val="00C0222C"/>
    <w:rsid w:val="00C1143B"/>
    <w:rsid w:val="00C4042B"/>
    <w:rsid w:val="00C537A7"/>
    <w:rsid w:val="00C83A67"/>
    <w:rsid w:val="00CC66F5"/>
    <w:rsid w:val="00CE4F68"/>
    <w:rsid w:val="00CE59DB"/>
    <w:rsid w:val="00CF2416"/>
    <w:rsid w:val="00D1492F"/>
    <w:rsid w:val="00D63256"/>
    <w:rsid w:val="00D72884"/>
    <w:rsid w:val="00DF0954"/>
    <w:rsid w:val="00E00F49"/>
    <w:rsid w:val="00E10BA5"/>
    <w:rsid w:val="00E16EDB"/>
    <w:rsid w:val="00EA3254"/>
    <w:rsid w:val="00EC3ABB"/>
    <w:rsid w:val="00ED29A1"/>
    <w:rsid w:val="00F52D9F"/>
    <w:rsid w:val="00F546CC"/>
    <w:rsid w:val="00F66FB0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5EA6A2"/>
  <w15:docId w15:val="{7FE110D4-E004-4F4C-B5AE-6D201CCD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h1"/>
    <w:basedOn w:val="Normal"/>
    <w:next w:val="Heading2"/>
    <w:link w:val="Heading1Char"/>
    <w:qFormat/>
    <w:rsid w:val="00FD46E4"/>
    <w:pPr>
      <w:keepNext/>
      <w:numPr>
        <w:numId w:val="1"/>
      </w:numPr>
      <w:spacing w:before="240"/>
      <w:jc w:val="both"/>
      <w:outlineLvl w:val="0"/>
    </w:pPr>
    <w:rPr>
      <w:rFonts w:eastAsia="Times New Roman"/>
      <w:color w:val="0000FF"/>
      <w:szCs w:val="20"/>
      <w:u w:val="single"/>
    </w:rPr>
  </w:style>
  <w:style w:type="paragraph" w:styleId="Heading2">
    <w:name w:val="heading 2"/>
    <w:aliases w:val="h2,stdHang2,1.1"/>
    <w:basedOn w:val="Normal"/>
    <w:link w:val="Heading2Char"/>
    <w:qFormat/>
    <w:rsid w:val="00FD46E4"/>
    <w:pPr>
      <w:numPr>
        <w:ilvl w:val="1"/>
        <w:numId w:val="1"/>
      </w:numPr>
      <w:spacing w:before="240"/>
      <w:jc w:val="both"/>
      <w:outlineLvl w:val="1"/>
    </w:pPr>
    <w:rPr>
      <w:rFonts w:eastAsia="Times New Roman"/>
      <w:color w:val="0000FF"/>
      <w:szCs w:val="20"/>
    </w:rPr>
  </w:style>
  <w:style w:type="paragraph" w:styleId="Heading3">
    <w:name w:val="heading 3"/>
    <w:aliases w:val="h3"/>
    <w:basedOn w:val="Normal"/>
    <w:link w:val="Heading3Char"/>
    <w:qFormat/>
    <w:rsid w:val="00FD46E4"/>
    <w:pPr>
      <w:numPr>
        <w:ilvl w:val="2"/>
        <w:numId w:val="1"/>
      </w:numPr>
      <w:spacing w:before="240"/>
      <w:jc w:val="both"/>
      <w:outlineLvl w:val="2"/>
    </w:pPr>
    <w:rPr>
      <w:rFonts w:eastAsia="Times New Roman"/>
      <w:color w:val="0000FF"/>
      <w:szCs w:val="20"/>
    </w:rPr>
  </w:style>
  <w:style w:type="paragraph" w:styleId="Heading4">
    <w:name w:val="heading 4"/>
    <w:aliases w:val="h4"/>
    <w:basedOn w:val="Normal"/>
    <w:link w:val="Heading4Char"/>
    <w:qFormat/>
    <w:rsid w:val="00FD46E4"/>
    <w:pPr>
      <w:numPr>
        <w:ilvl w:val="3"/>
        <w:numId w:val="1"/>
      </w:numPr>
      <w:spacing w:before="240"/>
      <w:jc w:val="both"/>
      <w:outlineLvl w:val="3"/>
    </w:pPr>
    <w:rPr>
      <w:rFonts w:eastAsia="Times New Roman"/>
      <w:color w:val="0000FF"/>
      <w:szCs w:val="20"/>
    </w:rPr>
  </w:style>
  <w:style w:type="paragraph" w:styleId="Heading5">
    <w:name w:val="heading 5"/>
    <w:aliases w:val="h5"/>
    <w:basedOn w:val="Normal"/>
    <w:link w:val="Heading5Char"/>
    <w:qFormat/>
    <w:rsid w:val="00FD46E4"/>
    <w:pPr>
      <w:numPr>
        <w:ilvl w:val="4"/>
        <w:numId w:val="1"/>
      </w:numPr>
      <w:spacing w:before="240"/>
      <w:jc w:val="both"/>
      <w:outlineLvl w:val="4"/>
    </w:pPr>
    <w:rPr>
      <w:rFonts w:eastAsia="Times New Roman"/>
      <w:color w:val="0000FF"/>
      <w:szCs w:val="20"/>
    </w:rPr>
  </w:style>
  <w:style w:type="paragraph" w:styleId="Heading6">
    <w:name w:val="heading 6"/>
    <w:aliases w:val="h6"/>
    <w:basedOn w:val="Normal"/>
    <w:link w:val="Heading6Char"/>
    <w:qFormat/>
    <w:rsid w:val="00FD46E4"/>
    <w:pPr>
      <w:numPr>
        <w:ilvl w:val="5"/>
        <w:numId w:val="1"/>
      </w:numPr>
      <w:spacing w:before="240"/>
      <w:jc w:val="both"/>
      <w:outlineLvl w:val="5"/>
    </w:pPr>
    <w:rPr>
      <w:rFonts w:eastAsia="Times New Roman"/>
      <w:color w:val="0000FF"/>
      <w:szCs w:val="20"/>
    </w:rPr>
  </w:style>
  <w:style w:type="paragraph" w:styleId="Heading7">
    <w:name w:val="heading 7"/>
    <w:aliases w:val="h7"/>
    <w:basedOn w:val="Normal"/>
    <w:link w:val="Heading7Char"/>
    <w:qFormat/>
    <w:rsid w:val="00FD46E4"/>
    <w:pPr>
      <w:numPr>
        <w:ilvl w:val="6"/>
        <w:numId w:val="1"/>
      </w:numPr>
      <w:spacing w:before="240"/>
      <w:jc w:val="both"/>
      <w:outlineLvl w:val="6"/>
    </w:pPr>
    <w:rPr>
      <w:rFonts w:eastAsia="Times New Roman"/>
      <w:color w:val="0000FF"/>
      <w:szCs w:val="20"/>
    </w:rPr>
  </w:style>
  <w:style w:type="paragraph" w:styleId="Heading8">
    <w:name w:val="heading 8"/>
    <w:aliases w:val="h8"/>
    <w:basedOn w:val="Normal"/>
    <w:link w:val="Heading8Char"/>
    <w:qFormat/>
    <w:rsid w:val="00FD46E4"/>
    <w:pPr>
      <w:numPr>
        <w:ilvl w:val="7"/>
        <w:numId w:val="1"/>
      </w:numPr>
      <w:spacing w:before="240"/>
      <w:jc w:val="both"/>
      <w:outlineLvl w:val="7"/>
    </w:pPr>
    <w:rPr>
      <w:rFonts w:eastAsia="Times New Roman"/>
      <w:color w:val="0000FF"/>
      <w:szCs w:val="20"/>
    </w:rPr>
  </w:style>
  <w:style w:type="paragraph" w:styleId="Heading9">
    <w:name w:val="heading 9"/>
    <w:aliases w:val="h9"/>
    <w:basedOn w:val="Normal"/>
    <w:link w:val="Heading9Char"/>
    <w:qFormat/>
    <w:rsid w:val="00FD46E4"/>
    <w:pPr>
      <w:numPr>
        <w:ilvl w:val="8"/>
        <w:numId w:val="1"/>
      </w:numPr>
      <w:spacing w:before="240"/>
      <w:jc w:val="both"/>
      <w:outlineLvl w:val="8"/>
    </w:pPr>
    <w:rPr>
      <w:rFonts w:eastAsia="Times New Roman"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FD46E4"/>
    <w:rPr>
      <w:rFonts w:eastAsia="Times New Roman"/>
      <w:color w:val="0000FF"/>
      <w:sz w:val="24"/>
      <w:u w:val="single"/>
      <w:lang w:eastAsia="en-US"/>
    </w:rPr>
  </w:style>
  <w:style w:type="character" w:customStyle="1" w:styleId="Heading2Char">
    <w:name w:val="Heading 2 Char"/>
    <w:aliases w:val="h2 Char,stdHang2 Char,1.1 Char"/>
    <w:basedOn w:val="DefaultParagraphFont"/>
    <w:link w:val="Heading2"/>
    <w:rsid w:val="00FD46E4"/>
    <w:rPr>
      <w:rFonts w:eastAsia="Times New Roman"/>
      <w:color w:val="0000FF"/>
      <w:sz w:val="24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D46E4"/>
    <w:rPr>
      <w:rFonts w:eastAsia="Times New Roman"/>
      <w:color w:val="0000FF"/>
      <w:sz w:val="24"/>
      <w:lang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FD46E4"/>
    <w:rPr>
      <w:rFonts w:eastAsia="Times New Roman"/>
      <w:color w:val="0000FF"/>
      <w:sz w:val="24"/>
      <w:lang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FD46E4"/>
    <w:rPr>
      <w:rFonts w:eastAsia="Times New Roman"/>
      <w:color w:val="0000FF"/>
      <w:sz w:val="24"/>
      <w:lang w:eastAsia="en-US"/>
    </w:rPr>
  </w:style>
  <w:style w:type="character" w:customStyle="1" w:styleId="Heading6Char">
    <w:name w:val="Heading 6 Char"/>
    <w:aliases w:val="h6 Char"/>
    <w:basedOn w:val="DefaultParagraphFont"/>
    <w:link w:val="Heading6"/>
    <w:rsid w:val="00FD46E4"/>
    <w:rPr>
      <w:rFonts w:eastAsia="Times New Roman"/>
      <w:color w:val="0000FF"/>
      <w:sz w:val="24"/>
      <w:lang w:eastAsia="en-US"/>
    </w:rPr>
  </w:style>
  <w:style w:type="character" w:customStyle="1" w:styleId="Heading7Char">
    <w:name w:val="Heading 7 Char"/>
    <w:aliases w:val="h7 Char"/>
    <w:basedOn w:val="DefaultParagraphFont"/>
    <w:link w:val="Heading7"/>
    <w:rsid w:val="00FD46E4"/>
    <w:rPr>
      <w:rFonts w:eastAsia="Times New Roman"/>
      <w:color w:val="0000FF"/>
      <w:sz w:val="24"/>
      <w:lang w:eastAsia="en-US"/>
    </w:rPr>
  </w:style>
  <w:style w:type="character" w:customStyle="1" w:styleId="Heading8Char">
    <w:name w:val="Heading 8 Char"/>
    <w:aliases w:val="h8 Char"/>
    <w:basedOn w:val="DefaultParagraphFont"/>
    <w:link w:val="Heading8"/>
    <w:rsid w:val="00FD46E4"/>
    <w:rPr>
      <w:rFonts w:eastAsia="Times New Roman"/>
      <w:color w:val="0000FF"/>
      <w:sz w:val="24"/>
      <w:lang w:eastAsia="en-US"/>
    </w:rPr>
  </w:style>
  <w:style w:type="character" w:customStyle="1" w:styleId="Heading9Char">
    <w:name w:val="Heading 9 Char"/>
    <w:aliases w:val="h9 Char"/>
    <w:basedOn w:val="DefaultParagraphFont"/>
    <w:link w:val="Heading9"/>
    <w:rsid w:val="00FD46E4"/>
    <w:rPr>
      <w:rFonts w:eastAsia="Times New Roman"/>
      <w:color w:val="0000FF"/>
      <w:sz w:val="24"/>
      <w:lang w:eastAsia="en-US"/>
    </w:rPr>
  </w:style>
  <w:style w:type="paragraph" w:styleId="NoSpacing">
    <w:name w:val="No Spacing"/>
    <w:uiPriority w:val="1"/>
    <w:qFormat/>
    <w:rsid w:val="00FD46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72"/>
    <w:rsid w:val="00FD46E4"/>
    <w:pPr>
      <w:ind w:left="720"/>
      <w:contextualSpacing/>
      <w:jc w:val="both"/>
    </w:pPr>
    <w:rPr>
      <w:rFonts w:eastAsia="Times New Roman"/>
      <w:szCs w:val="20"/>
    </w:rPr>
  </w:style>
  <w:style w:type="paragraph" w:customStyle="1" w:styleId="Body">
    <w:name w:val="Body"/>
    <w:aliases w:val="b,stdBod"/>
    <w:basedOn w:val="Normal"/>
    <w:rsid w:val="0017212F"/>
    <w:pPr>
      <w:tabs>
        <w:tab w:val="left" w:pos="-720"/>
      </w:tabs>
      <w:suppressAutoHyphens/>
      <w:spacing w:before="240"/>
      <w:ind w:firstLine="720"/>
      <w:jc w:val="both"/>
    </w:pPr>
    <w:rPr>
      <w:rFonts w:eastAsia="Times New Roman"/>
      <w:szCs w:val="20"/>
    </w:rPr>
  </w:style>
  <w:style w:type="paragraph" w:customStyle="1" w:styleId="FlushLeft">
    <w:name w:val="Flush Left"/>
    <w:aliases w:val="fl"/>
    <w:basedOn w:val="Normal"/>
    <w:rsid w:val="0017212F"/>
    <w:pPr>
      <w:spacing w:before="240"/>
      <w:jc w:val="both"/>
    </w:pPr>
    <w:rPr>
      <w:rFonts w:eastAsia="Times New Roman"/>
      <w:szCs w:val="20"/>
    </w:rPr>
  </w:style>
  <w:style w:type="character" w:customStyle="1" w:styleId="NonTocText">
    <w:name w:val="Non Toc Text"/>
    <w:basedOn w:val="DefaultParagraphFont"/>
    <w:rsid w:val="0017212F"/>
    <w:rPr>
      <w:color w:val="000000"/>
    </w:rPr>
  </w:style>
  <w:style w:type="paragraph" w:customStyle="1" w:styleId="CenterBold">
    <w:name w:val="Center Bold"/>
    <w:aliases w:val="cb"/>
    <w:basedOn w:val="Normal"/>
    <w:next w:val="Body"/>
    <w:rsid w:val="0017212F"/>
    <w:pPr>
      <w:keepNext/>
      <w:keepLines/>
      <w:suppressAutoHyphens/>
      <w:spacing w:before="240"/>
      <w:jc w:val="center"/>
    </w:pPr>
    <w:rPr>
      <w:rFonts w:eastAsia="Times New Roman"/>
      <w:b/>
      <w:szCs w:val="20"/>
    </w:rPr>
  </w:style>
  <w:style w:type="paragraph" w:styleId="BodyText">
    <w:name w:val="Body Text"/>
    <w:basedOn w:val="Normal"/>
    <w:link w:val="BodyTextChar"/>
    <w:rsid w:val="00AF2801"/>
    <w:pPr>
      <w:widowControl w:val="0"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AF2801"/>
    <w:rPr>
      <w:rFonts w:ascii="Arial" w:eastAsia="Times New Roman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63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2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3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25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F3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F3ECF"/>
  </w:style>
  <w:style w:type="character" w:customStyle="1" w:styleId="FootnoteTextChar">
    <w:name w:val="Footnote Text Char"/>
    <w:basedOn w:val="DefaultParagraphFont"/>
    <w:link w:val="FootnoteText"/>
    <w:uiPriority w:val="99"/>
    <w:rsid w:val="00AF3ECF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F3ECF"/>
    <w:rPr>
      <w:vertAlign w:val="superscript"/>
    </w:rPr>
  </w:style>
  <w:style w:type="paragraph" w:styleId="ListBullet">
    <w:name w:val="List Bullet"/>
    <w:aliases w:val="*"/>
    <w:basedOn w:val="Normal"/>
    <w:autoRedefine/>
    <w:rsid w:val="00AF3ECF"/>
    <w:pPr>
      <w:numPr>
        <w:numId w:val="13"/>
      </w:numPr>
      <w:jc w:val="both"/>
    </w:pPr>
    <w:rPr>
      <w:rFonts w:eastAsia="Times New Roman"/>
    </w:rPr>
  </w:style>
  <w:style w:type="character" w:styleId="PageNumber">
    <w:name w:val="page number"/>
    <w:basedOn w:val="DefaultParagraphFont"/>
    <w:uiPriority w:val="99"/>
    <w:semiHidden/>
    <w:unhideWhenUsed/>
    <w:rsid w:val="009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55AF9-2809-4758-896F-9333119A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Kimley-Horn and Associates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Summerhill</dc:creator>
  <cp:lastModifiedBy>Murillo, Jaime</cp:lastModifiedBy>
  <cp:revision>2</cp:revision>
  <cp:lastPrinted>2019-03-18T20:41:00Z</cp:lastPrinted>
  <dcterms:created xsi:type="dcterms:W3CDTF">2024-07-05T15:42:00Z</dcterms:created>
  <dcterms:modified xsi:type="dcterms:W3CDTF">2024-07-05T15:42:00Z</dcterms:modified>
</cp:coreProperties>
</file>